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4EDBA" w14:textId="77777777" w:rsidR="00BD227F" w:rsidRDefault="003E5A31">
      <w:pPr>
        <w:pStyle w:val="mtext"/>
        <w:spacing w:before="0" w:after="0" w:line="520" w:lineRule="exact"/>
        <w:ind w:left="0" w:right="0"/>
        <w:jc w:val="left"/>
        <w:rPr>
          <w:rFonts w:ascii="仿宋_GB2312" w:eastAsia="仿宋_GB2312" w:cs="仿宋_GB2312"/>
          <w:color w:val="000000"/>
          <w:lang w:bidi="ar"/>
        </w:rPr>
      </w:pPr>
      <w:r>
        <w:rPr>
          <w:rFonts w:ascii="仿宋_GB2312" w:eastAsia="仿宋_GB2312" w:cs="仿宋_GB2312" w:hint="eastAsia"/>
          <w:color w:val="000000"/>
          <w:lang w:bidi="ar"/>
        </w:rPr>
        <w:t>附件.拟认定校级职业教育“课堂革命”典型案例汇总表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98"/>
        <w:gridCol w:w="1008"/>
        <w:gridCol w:w="5742"/>
        <w:gridCol w:w="2412"/>
        <w:gridCol w:w="906"/>
        <w:gridCol w:w="1116"/>
        <w:gridCol w:w="964"/>
        <w:gridCol w:w="600"/>
        <w:gridCol w:w="702"/>
      </w:tblGrid>
      <w:tr w:rsidR="00152540" w14:paraId="210358FC" w14:textId="77777777">
        <w:trPr>
          <w:tblHeader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23D5E" w14:textId="77777777" w:rsidR="00152540" w:rsidRDefault="00152540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2644C" w14:textId="77777777" w:rsidR="00152540" w:rsidRDefault="00152540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学院名称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7DD24" w14:textId="77777777" w:rsidR="00152540" w:rsidRDefault="00152540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案例名称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DB5C9" w14:textId="77777777" w:rsidR="00152540" w:rsidRDefault="00152540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课程名称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4F3D9" w14:textId="77777777" w:rsidR="00152540" w:rsidRDefault="00152540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课程类型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2197D" w14:textId="77777777" w:rsidR="00152540" w:rsidRDefault="00152540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所属专业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687FB" w14:textId="77777777" w:rsidR="00152540" w:rsidRDefault="00152540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专业代码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58C7" w14:textId="77777777" w:rsidR="00152540" w:rsidRDefault="00152540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负责人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82CA5" w14:textId="77777777" w:rsidR="00152540" w:rsidRDefault="00152540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认定结果</w:t>
            </w:r>
          </w:p>
        </w:tc>
      </w:tr>
      <w:tr w:rsidR="00152540" w14:paraId="3C4DDCF4" w14:textId="77777777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DF70B" w14:textId="77777777" w:rsidR="00152540" w:rsidRDefault="00152540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573FE" w14:textId="77777777" w:rsidR="00152540" w:rsidRDefault="00152540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生物医药学院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05AA7" w14:textId="77777777" w:rsidR="00152540" w:rsidRDefault="00152540">
            <w:pPr>
              <w:widowControl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“四融四化”守质量之门，“三师三环” 铸检验之匠——《药物分析》课堂革命实践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A4A9E" w14:textId="77777777" w:rsidR="00152540" w:rsidRDefault="00152540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药物分析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6EFC7" w14:textId="77777777" w:rsidR="00152540" w:rsidRDefault="00152540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理实一体化课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32823" w14:textId="77777777" w:rsidR="00152540" w:rsidRDefault="00152540">
            <w:pPr>
              <w:widowControl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药学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9D4F0" w14:textId="77777777" w:rsidR="00152540" w:rsidRDefault="00152540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520301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79B8A" w14:textId="77777777" w:rsidR="00152540" w:rsidRDefault="00152540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袁明焱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BD3CF" w14:textId="77777777" w:rsidR="00152540" w:rsidRDefault="00152540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拟认定</w:t>
            </w:r>
          </w:p>
        </w:tc>
      </w:tr>
      <w:tr w:rsidR="00152540" w14:paraId="56FE5C1D" w14:textId="77777777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2584B" w14:textId="77777777" w:rsidR="00152540" w:rsidRDefault="00152540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906A0" w14:textId="77777777" w:rsidR="00152540" w:rsidRDefault="00152540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护理康养学院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478DF" w14:textId="77777777" w:rsidR="00152540" w:rsidRDefault="00152540">
            <w:pPr>
              <w:widowControl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生命至上、四链协同、三阶九步、五力共育”——《急危重症护理》“岗课赛证创”融合式课堂教学改革与实践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AEC7B" w14:textId="77777777" w:rsidR="00152540" w:rsidRDefault="00152540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急危重症护理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B0C17" w14:textId="77777777" w:rsidR="00152540" w:rsidRDefault="00152540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理实一体化课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C9E68" w14:textId="77777777" w:rsidR="00152540" w:rsidRDefault="00152540">
            <w:pPr>
              <w:widowControl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护理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49FF7" w14:textId="77777777" w:rsidR="00152540" w:rsidRDefault="00152540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520201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F2F4F" w14:textId="77777777" w:rsidR="00152540" w:rsidRDefault="00152540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彭麒燕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CEF44" w14:textId="77777777" w:rsidR="00152540" w:rsidRDefault="00152540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拟认定</w:t>
            </w:r>
          </w:p>
        </w:tc>
      </w:tr>
      <w:tr w:rsidR="00152540" w14:paraId="1B1A6E06" w14:textId="77777777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75CCF" w14:textId="77777777" w:rsidR="00152540" w:rsidRDefault="00152540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848E2" w14:textId="77777777" w:rsidR="00152540" w:rsidRDefault="00152540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20"/>
                <w:lang w:bidi="ar"/>
              </w:rPr>
              <w:t>马克思主义学院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FDED5" w14:textId="77777777" w:rsidR="00152540" w:rsidRDefault="00152540">
            <w:pPr>
              <w:widowControl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20"/>
                <w:lang w:bidi="ar"/>
              </w:rPr>
              <w:t>以“境”悟道教学改革实践—以《思想道德与法治》模块二“淬炼青春志 逐光薪火传”为例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80738" w14:textId="77777777" w:rsidR="00152540" w:rsidRDefault="00152540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20"/>
                <w:lang w:bidi="ar"/>
              </w:rPr>
              <w:t>思想道德与法治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0160F" w14:textId="77777777" w:rsidR="00152540" w:rsidRDefault="00152540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20"/>
                <w:lang w:bidi="ar"/>
              </w:rPr>
              <w:t>公共必修课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24973A" w14:textId="77777777" w:rsidR="00152540" w:rsidRDefault="00152540">
            <w:pPr>
              <w:widowControl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——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6ECC4" w14:textId="77777777" w:rsidR="00152540" w:rsidRDefault="00152540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89D57" w14:textId="77777777" w:rsidR="00152540" w:rsidRDefault="00152540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20"/>
                <w:lang w:bidi="ar"/>
              </w:rPr>
              <w:t>姚佳秀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76D14" w14:textId="77777777" w:rsidR="00152540" w:rsidRDefault="00152540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拟认定</w:t>
            </w:r>
          </w:p>
        </w:tc>
      </w:tr>
      <w:tr w:rsidR="00152540" w14:paraId="091563EC" w14:textId="77777777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0D149" w14:textId="77777777" w:rsidR="00152540" w:rsidRDefault="00152540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1AF4A" w14:textId="77777777" w:rsidR="00152540" w:rsidRDefault="00152540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20"/>
                <w:lang w:bidi="ar"/>
              </w:rPr>
              <w:t>马克思主义学院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5F5DE" w14:textId="77777777" w:rsidR="00152540" w:rsidRDefault="00152540">
            <w:pPr>
              <w:widowControl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20"/>
                <w:lang w:bidi="ar"/>
              </w:rPr>
              <w:t>构建“三线并行·四步进阶·五度导向”课堂革命模式——以“小药箱”切入“大民生”的新时代社会建设专题教学实践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47DBD" w14:textId="77777777" w:rsidR="00152540" w:rsidRDefault="00152540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20"/>
                <w:lang w:bidi="ar"/>
              </w:rPr>
              <w:t>《习近平新时代中国特色社会主义思想概论》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63510" w14:textId="77777777" w:rsidR="00152540" w:rsidRDefault="00152540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20"/>
                <w:lang w:bidi="ar"/>
              </w:rPr>
              <w:t>理实一体化课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6BEB0" w14:textId="77777777" w:rsidR="00152540" w:rsidRDefault="00152540">
            <w:pPr>
              <w:widowControl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——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8A2E3" w14:textId="77777777" w:rsidR="00152540" w:rsidRDefault="00152540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5354E" w14:textId="77777777" w:rsidR="00152540" w:rsidRDefault="00152540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20"/>
                <w:lang w:bidi="ar"/>
              </w:rPr>
              <w:t>徐红梅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08B83" w14:textId="77777777" w:rsidR="00152540" w:rsidRDefault="00152540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拟认定</w:t>
            </w:r>
          </w:p>
        </w:tc>
      </w:tr>
      <w:tr w:rsidR="00152540" w14:paraId="3D5178CB" w14:textId="77777777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69121" w14:textId="77777777" w:rsidR="00152540" w:rsidRDefault="00152540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39ABD" w14:textId="77777777" w:rsidR="00152540" w:rsidRDefault="00152540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医学学院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008F3" w14:textId="77777777" w:rsidR="00152540" w:rsidRDefault="00152540">
            <w:pPr>
              <w:widowControl/>
              <w:snapToGrid w:val="0"/>
              <w:jc w:val="left"/>
              <w:textAlignment w:val="top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“岗课衔接，校企联动，虚实互嵌”《急诊医学》课程案例——以心肺复苏术为例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92F7F" w14:textId="77777777" w:rsidR="00152540" w:rsidRDefault="00152540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急诊医学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E374B" w14:textId="77777777" w:rsidR="00152540" w:rsidRDefault="00152540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理实一体化课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04BA2" w14:textId="77777777" w:rsidR="00152540" w:rsidRDefault="00152540">
            <w:pPr>
              <w:widowControl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临床医学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99A0A" w14:textId="77777777" w:rsidR="00152540" w:rsidRDefault="00152540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520101K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60A6E" w14:textId="77777777" w:rsidR="00152540" w:rsidRDefault="00152540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胡姝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5E935" w14:textId="77777777" w:rsidR="00152540" w:rsidRDefault="00152540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拟认定</w:t>
            </w:r>
          </w:p>
        </w:tc>
      </w:tr>
      <w:tr w:rsidR="00152540" w14:paraId="0F96A29F" w14:textId="77777777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1346C" w14:textId="77777777" w:rsidR="00152540" w:rsidRDefault="00152540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8E219" w14:textId="77777777" w:rsidR="00152540" w:rsidRDefault="00152540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护理康养学院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CACA3E" w14:textId="77777777" w:rsidR="00152540" w:rsidRDefault="00152540">
            <w:pPr>
              <w:widowControl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“四景联动、三做六步、善作敢为、综合增值”——《护理核心技能训练》课堂教学创新与实践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FF306" w14:textId="77777777" w:rsidR="00152540" w:rsidRDefault="00152540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护理核心技能训练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A94C0" w14:textId="77777777" w:rsidR="00152540" w:rsidRDefault="00152540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理实一体化课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4D58A" w14:textId="77777777" w:rsidR="00152540" w:rsidRDefault="00152540">
            <w:pPr>
              <w:widowControl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护理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0443C" w14:textId="77777777" w:rsidR="00152540" w:rsidRDefault="00152540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520201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A4DF2" w14:textId="77777777" w:rsidR="00152540" w:rsidRDefault="00152540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余飞飞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5DDD7" w14:textId="77777777" w:rsidR="00152540" w:rsidRDefault="00152540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拟认定</w:t>
            </w:r>
          </w:p>
        </w:tc>
      </w:tr>
      <w:tr w:rsidR="00152540" w14:paraId="5F7A4301" w14:textId="77777777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AE1C4" w14:textId="77777777" w:rsidR="00152540" w:rsidRDefault="00152540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168F9" w14:textId="77777777" w:rsidR="00152540" w:rsidRDefault="00152540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素质教育学院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23EBF" w14:textId="77777777" w:rsidR="00152540" w:rsidRDefault="00152540">
            <w:pPr>
              <w:widowControl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“风味”智造：烹饪专业创新创业教育的“AI+游戏化”课堂革命实践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E441E" w14:textId="77777777" w:rsidR="00152540" w:rsidRDefault="00152540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创新创业教育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15DB2" w14:textId="77777777" w:rsidR="00152540" w:rsidRDefault="00152540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理实一体化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99AA7" w14:textId="77777777" w:rsidR="00152540" w:rsidRDefault="00152540">
            <w:pPr>
              <w:widowControl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——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0AFF3" w14:textId="77777777" w:rsidR="00152540" w:rsidRDefault="00152540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6B979" w14:textId="77777777" w:rsidR="00152540" w:rsidRDefault="00152540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彭瑶瑶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73652" w14:textId="77777777" w:rsidR="00152540" w:rsidRDefault="00152540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拟认定</w:t>
            </w:r>
          </w:p>
        </w:tc>
      </w:tr>
      <w:tr w:rsidR="00152540" w14:paraId="13B32E45" w14:textId="77777777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F68D48" w14:textId="77777777" w:rsidR="00152540" w:rsidRDefault="00152540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2BAE0" w14:textId="77777777" w:rsidR="00152540" w:rsidRDefault="00152540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护理康养学院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88C79" w14:textId="77777777" w:rsidR="00152540" w:rsidRDefault="00152540">
            <w:pPr>
              <w:widowControl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“三境跃动、以训提能、四动进阶”—《心肺疾病物理治疗》课堂革命典型案例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4DA31" w14:textId="77777777" w:rsidR="00152540" w:rsidRDefault="00152540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心肺疾病物理治疗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E4C81" w14:textId="77777777" w:rsidR="00152540" w:rsidRDefault="00152540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理实一体化课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EA6E15" w14:textId="77777777" w:rsidR="00152540" w:rsidRDefault="00152540">
            <w:pPr>
              <w:widowControl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康复治疗技术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1EF48" w14:textId="77777777" w:rsidR="00152540" w:rsidRDefault="00152540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520601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6379A" w14:textId="77777777" w:rsidR="00152540" w:rsidRDefault="00152540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张凌瑞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8DE4C" w14:textId="77777777" w:rsidR="00152540" w:rsidRDefault="00152540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拟认定</w:t>
            </w:r>
          </w:p>
        </w:tc>
      </w:tr>
      <w:tr w:rsidR="00152540" w14:paraId="76D666DB" w14:textId="77777777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EBCB8" w14:textId="77777777" w:rsidR="00152540" w:rsidRDefault="00152540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0FC3A" w14:textId="77777777" w:rsidR="00152540" w:rsidRDefault="00152540">
            <w:pPr>
              <w:widowControl/>
              <w:snapToGrid w:val="0"/>
              <w:jc w:val="center"/>
              <w:textAlignment w:val="top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人工智能学院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82F7C" w14:textId="77777777" w:rsidR="00152540" w:rsidRDefault="00152540">
            <w:pPr>
              <w:widowControl/>
              <w:snapToGrid w:val="0"/>
              <w:jc w:val="left"/>
              <w:textAlignment w:val="top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Kaggle竞赛驱动、四进四阶递进—基于真实数据任务的机器学习基础与实践教学改革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393A1" w14:textId="77777777" w:rsidR="00152540" w:rsidRDefault="00152540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机器学习基础与实践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38C85" w14:textId="77777777" w:rsidR="00152540" w:rsidRDefault="00152540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理实一体化课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6F20E9" w14:textId="77777777" w:rsidR="00152540" w:rsidRDefault="00152540">
            <w:pPr>
              <w:widowControl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人工智能技术应用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6A68D" w14:textId="77777777" w:rsidR="00152540" w:rsidRDefault="00152540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510209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B1A2B" w14:textId="77777777" w:rsidR="00152540" w:rsidRDefault="00152540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罗万波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593E6" w14:textId="77777777" w:rsidR="00152540" w:rsidRDefault="00152540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拟认定</w:t>
            </w:r>
          </w:p>
        </w:tc>
      </w:tr>
    </w:tbl>
    <w:p w14:paraId="74596657" w14:textId="77777777" w:rsidR="00BD227F" w:rsidRDefault="00BD227F">
      <w:pPr>
        <w:pStyle w:val="mtext"/>
        <w:spacing w:before="0" w:after="0" w:line="520" w:lineRule="exact"/>
        <w:ind w:left="0" w:right="0"/>
        <w:jc w:val="left"/>
        <w:rPr>
          <w:rFonts w:ascii="仿宋_GB2312" w:eastAsia="仿宋_GB2312" w:cs="仿宋_GB2312"/>
          <w:color w:val="000000"/>
          <w:sz w:val="32"/>
          <w:szCs w:val="32"/>
          <w:lang w:bidi="ar"/>
        </w:rPr>
      </w:pPr>
    </w:p>
    <w:sectPr w:rsidR="00BD227F"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7A22E62F-9E62-46F2-BE4F-CFF95667A294}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  <w:embedRegular r:id="rId2" w:subsetted="1" w:fontKey="{8BC74098-954D-4339-819F-6F4044C62A73}"/>
    <w:embedBold r:id="rId3" w:subsetted="1" w:fontKey="{7FBDB99D-727A-4525-9388-F1A9DF84861B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defaultTabStop w:val="420"/>
  <w:drawingGridVerticalSpacing w:val="159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TJhNDE2NmM3OWM0NWEwZDBiZGVlMzlmMGYzOWRkZTEifQ=="/>
  </w:docVars>
  <w:rsids>
    <w:rsidRoot w:val="00BD227F"/>
    <w:rsid w:val="00152540"/>
    <w:rsid w:val="003E5A31"/>
    <w:rsid w:val="00BD227F"/>
    <w:rsid w:val="08D35823"/>
    <w:rsid w:val="0D597C43"/>
    <w:rsid w:val="0DF8379C"/>
    <w:rsid w:val="1F9E124B"/>
    <w:rsid w:val="23057C40"/>
    <w:rsid w:val="28345D9D"/>
    <w:rsid w:val="2FBF1BB0"/>
    <w:rsid w:val="324E00CB"/>
    <w:rsid w:val="348C4EDB"/>
    <w:rsid w:val="3F981365"/>
    <w:rsid w:val="48220E88"/>
    <w:rsid w:val="4AA3592C"/>
    <w:rsid w:val="52EA12F3"/>
    <w:rsid w:val="62B965EC"/>
    <w:rsid w:val="660F7C3E"/>
    <w:rsid w:val="66E727E0"/>
    <w:rsid w:val="700B23AB"/>
    <w:rsid w:val="79E9620E"/>
    <w:rsid w:val="7A761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C6053A"/>
  <w15:docId w15:val="{854F7680-2FEB-4CB6-A983-B148B7604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autoRedefine/>
    <w:qFormat/>
    <w:rPr>
      <w:color w:val="0000FF"/>
      <w:u w:val="single"/>
    </w:rPr>
  </w:style>
  <w:style w:type="paragraph" w:customStyle="1" w:styleId="mtext">
    <w:name w:val="mtext"/>
    <w:basedOn w:val="a"/>
    <w:autoRedefine/>
    <w:qFormat/>
    <w:pPr>
      <w:widowControl/>
      <w:spacing w:before="160" w:after="160" w:line="420" w:lineRule="atLeast"/>
      <w:ind w:left="160" w:right="160"/>
    </w:pPr>
    <w:rPr>
      <w:rFonts w:ascii="宋体" w:eastAsia="宋体" w:hAnsi="宋体" w:cs="Times New Roman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平 周</cp:lastModifiedBy>
  <cp:revision>3</cp:revision>
  <cp:lastPrinted>2026-01-19T01:48:00Z</cp:lastPrinted>
  <dcterms:created xsi:type="dcterms:W3CDTF">2026-01-19T02:16:00Z</dcterms:created>
  <dcterms:modified xsi:type="dcterms:W3CDTF">2026-01-19T02:21:00Z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88F8FC2123954F3F969BC0BF31231550_13</vt:lpwstr>
  </property>
  <property fmtid="{D5CDD505-2E9C-101B-9397-08002B2CF9AE}" pid="4" name="KSOTemplateDocerSaveRecord">
    <vt:lpwstr>eyJoZGlkIjoiZTY1YTI1Nzc2NjY2MzgyMjQ3ZTdjNzFiOWQ1ZjQyMjMiLCJ1c2VySWQiOiIyMDk1MjMwNjgifQ==</vt:lpwstr>
  </property>
</Properties>
</file>