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4C76A" w14:textId="77777777" w:rsidR="00BF435C" w:rsidRDefault="00000000">
      <w:pPr>
        <w:pStyle w:val="mtext"/>
        <w:spacing w:before="0" w:after="0" w:line="520" w:lineRule="exact"/>
        <w:ind w:right="0"/>
        <w:jc w:val="left"/>
        <w:rPr>
          <w:rFonts w:ascii="仿宋_GB2312" w:eastAsia="仿宋_GB2312" w:cs="仿宋_GB2312"/>
          <w:color w:val="000000"/>
          <w:sz w:val="32"/>
          <w:szCs w:val="32"/>
          <w:lang w:bidi="ar"/>
        </w:rPr>
      </w:pPr>
      <w:r>
        <w:rPr>
          <w:rFonts w:ascii="仿宋_GB2312" w:eastAsia="仿宋_GB2312" w:cs="仿宋_GB2312"/>
          <w:color w:val="000000"/>
          <w:sz w:val="32"/>
          <w:szCs w:val="32"/>
          <w:lang w:bidi="ar"/>
        </w:rPr>
        <w:t>附件：拟认定</w:t>
      </w:r>
      <w:r>
        <w:rPr>
          <w:rFonts w:ascii="仿宋_GB2312" w:eastAsia="仿宋_GB2312" w:cs="仿宋_GB2312" w:hint="eastAsia"/>
          <w:color w:val="000000"/>
          <w:sz w:val="32"/>
          <w:szCs w:val="32"/>
          <w:lang w:bidi="ar"/>
        </w:rPr>
        <w:t>2023年</w:t>
      </w:r>
      <w:r>
        <w:rPr>
          <w:rFonts w:ascii="仿宋_GB2312" w:eastAsia="仿宋_GB2312" w:cs="仿宋_GB2312"/>
          <w:color w:val="000000"/>
          <w:sz w:val="32"/>
          <w:szCs w:val="32"/>
          <w:lang w:bidi="ar"/>
        </w:rPr>
        <w:t>校级</w:t>
      </w:r>
      <w:r>
        <w:rPr>
          <w:rFonts w:ascii="仿宋_GB2312" w:eastAsia="仿宋_GB2312" w:cs="仿宋_GB2312" w:hint="eastAsia"/>
          <w:color w:val="000000"/>
          <w:sz w:val="32"/>
          <w:szCs w:val="32"/>
          <w:lang w:bidi="ar"/>
        </w:rPr>
        <w:t>精品在线开放课程名单</w:t>
      </w:r>
    </w:p>
    <w:tbl>
      <w:tblPr>
        <w:tblW w:w="4996" w:type="pct"/>
        <w:tblLayout w:type="fixed"/>
        <w:tblLook w:val="04A0" w:firstRow="1" w:lastRow="0" w:firstColumn="1" w:lastColumn="0" w:noHBand="0" w:noVBand="1"/>
      </w:tblPr>
      <w:tblGrid>
        <w:gridCol w:w="642"/>
        <w:gridCol w:w="1176"/>
        <w:gridCol w:w="3258"/>
        <w:gridCol w:w="1424"/>
        <w:gridCol w:w="1413"/>
        <w:gridCol w:w="6024"/>
      </w:tblGrid>
      <w:tr w:rsidR="00BF435C" w14:paraId="07378E4F" w14:textId="77777777" w:rsidTr="00C808AD">
        <w:trPr>
          <w:trHeight w:val="690"/>
        </w:trPr>
        <w:tc>
          <w:tcPr>
            <w:tcW w:w="230" w:type="pct"/>
            <w:tcBorders>
              <w:top w:val="single" w:sz="4" w:space="0" w:color="91AAD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0282F020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22" w:type="pct"/>
            <w:tcBorders>
              <w:top w:val="single" w:sz="4" w:space="0" w:color="91AAD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74429B18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开课部门</w:t>
            </w:r>
          </w:p>
        </w:tc>
        <w:tc>
          <w:tcPr>
            <w:tcW w:w="1169" w:type="pct"/>
            <w:tcBorders>
              <w:top w:val="single" w:sz="4" w:space="0" w:color="91AAD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3A44CCA6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511" w:type="pct"/>
            <w:tcBorders>
              <w:top w:val="single" w:sz="4" w:space="0" w:color="91AAD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7C6BE07B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开课平台</w:t>
            </w:r>
          </w:p>
        </w:tc>
        <w:tc>
          <w:tcPr>
            <w:tcW w:w="507" w:type="pct"/>
            <w:tcBorders>
              <w:top w:val="single" w:sz="4" w:space="0" w:color="91AAD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518FC944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课程负责人</w:t>
            </w:r>
          </w:p>
        </w:tc>
        <w:tc>
          <w:tcPr>
            <w:tcW w:w="2161" w:type="pct"/>
            <w:tcBorders>
              <w:top w:val="single" w:sz="4" w:space="0" w:color="91AAD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142915D7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课程网址</w:t>
            </w:r>
          </w:p>
        </w:tc>
      </w:tr>
      <w:tr w:rsidR="00BF435C" w14:paraId="7BC939DB" w14:textId="77777777" w:rsidTr="00C808AD">
        <w:trPr>
          <w:trHeight w:val="720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795B1ED3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37BA7259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文化旅游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06C1972E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酒店人力资源管理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4BD160D4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学银在线</w:t>
            </w:r>
            <w:proofErr w:type="gramEnd"/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3A7C89CB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赵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太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萍</w:t>
            </w:r>
          </w:p>
        </w:tc>
        <w:tc>
          <w:tcPr>
            <w:tcW w:w="2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56BF1659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800080"/>
                <w:sz w:val="24"/>
                <w:u w:val="single"/>
              </w:rPr>
            </w:pPr>
            <w:hyperlink r:id="rId6" w:history="1">
              <w:r>
                <w:rPr>
                  <w:rStyle w:val="a4"/>
                  <w:rFonts w:ascii="微软雅黑" w:eastAsia="微软雅黑" w:hAnsi="微软雅黑" w:cs="微软雅黑" w:hint="eastAsia"/>
                  <w:sz w:val="24"/>
                </w:rPr>
                <w:t>https://www.xueyinonline.com/detail/206736461</w:t>
              </w:r>
            </w:hyperlink>
          </w:p>
        </w:tc>
      </w:tr>
      <w:tr w:rsidR="00BF435C" w14:paraId="0DAB5F35" w14:textId="77777777" w:rsidTr="00C808AD">
        <w:trPr>
          <w:trHeight w:val="690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71BD8B7B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0F9CD084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文化旅游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0DF821E9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导游业务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0339A5D7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学银在线</w:t>
            </w:r>
            <w:proofErr w:type="gramEnd"/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559BD370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方美</w:t>
            </w:r>
          </w:p>
        </w:tc>
        <w:tc>
          <w:tcPr>
            <w:tcW w:w="2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560B6194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800080"/>
                <w:sz w:val="24"/>
                <w:u w:val="single"/>
              </w:rPr>
            </w:pPr>
            <w:hyperlink r:id="rId7" w:history="1">
              <w:r>
                <w:rPr>
                  <w:rStyle w:val="a4"/>
                  <w:rFonts w:ascii="微软雅黑" w:eastAsia="微软雅黑" w:hAnsi="微软雅黑" w:cs="微软雅黑" w:hint="eastAsia"/>
                  <w:sz w:val="24"/>
                </w:rPr>
                <w:t>https://xueyinonline.com/detail/236259451</w:t>
              </w:r>
            </w:hyperlink>
          </w:p>
        </w:tc>
      </w:tr>
      <w:tr w:rsidR="00BF435C" w14:paraId="7EE99D11" w14:textId="77777777" w:rsidTr="00C808AD">
        <w:trPr>
          <w:trHeight w:val="690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02703213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253DB0C3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文化旅游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4AB2E29D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中国旅游地理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4BAC6D3D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学银在线</w:t>
            </w:r>
            <w:proofErr w:type="gramEnd"/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30E78C96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潘娟</w:t>
            </w:r>
          </w:p>
        </w:tc>
        <w:tc>
          <w:tcPr>
            <w:tcW w:w="2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3E091EA6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800080"/>
                <w:sz w:val="24"/>
                <w:u w:val="single"/>
              </w:rPr>
            </w:pPr>
            <w:hyperlink r:id="rId8" w:tooltip="https://www.xueyinonline.com/detail/204751972" w:history="1">
              <w:r>
                <w:rPr>
                  <w:rStyle w:val="a4"/>
                  <w:rFonts w:ascii="微软雅黑" w:eastAsia="微软雅黑" w:hAnsi="微软雅黑" w:cs="微软雅黑" w:hint="eastAsia"/>
                  <w:sz w:val="24"/>
                </w:rPr>
                <w:t>https://www.xueyinonline.com/detail/204751972</w:t>
              </w:r>
            </w:hyperlink>
          </w:p>
        </w:tc>
      </w:tr>
      <w:tr w:rsidR="00BF435C" w14:paraId="4E91D7AE" w14:textId="77777777" w:rsidTr="00C808AD">
        <w:trPr>
          <w:trHeight w:val="720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633BA26A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01D2A57D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文化旅游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09234BE2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三维软件基础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2A22DBAC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学银在线</w:t>
            </w:r>
            <w:proofErr w:type="gramEnd"/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1652134B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詹恒</w:t>
            </w:r>
          </w:p>
        </w:tc>
        <w:tc>
          <w:tcPr>
            <w:tcW w:w="2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65BAE937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800080"/>
                <w:sz w:val="24"/>
                <w:u w:val="single"/>
              </w:rPr>
            </w:pPr>
            <w:hyperlink r:id="rId9" w:history="1">
              <w:r>
                <w:rPr>
                  <w:rStyle w:val="a4"/>
                  <w:rFonts w:ascii="微软雅黑" w:eastAsia="微软雅黑" w:hAnsi="微软雅黑" w:cs="微软雅黑" w:hint="eastAsia"/>
                  <w:sz w:val="24"/>
                </w:rPr>
                <w:t>https://www.xueyinonline.com/detail/223140823</w:t>
              </w:r>
            </w:hyperlink>
          </w:p>
        </w:tc>
      </w:tr>
      <w:tr w:rsidR="00BF435C" w14:paraId="7012C17C" w14:textId="77777777" w:rsidTr="00C808AD">
        <w:trPr>
          <w:trHeight w:val="690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4C0C178F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06F0B1A1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hyperlink r:id="rId10" w:tooltip="http://cj.lszyxy.edu.cn/" w:history="1">
              <w:r>
                <w:rPr>
                  <w:rStyle w:val="a4"/>
                  <w:rFonts w:ascii="微软雅黑" w:eastAsia="微软雅黑" w:hAnsi="微软雅黑" w:cs="微软雅黑" w:hint="eastAsia"/>
                  <w:color w:val="000000" w:themeColor="text1"/>
                  <w:sz w:val="24"/>
                  <w:u w:val="none"/>
                </w:rPr>
                <w:t>数字经济</w:t>
              </w:r>
            </w:hyperlink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5ADB1772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成本会计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221F65D4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学银在线</w:t>
            </w:r>
            <w:proofErr w:type="gramEnd"/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299241B2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李敏</w:t>
            </w:r>
          </w:p>
        </w:tc>
        <w:tc>
          <w:tcPr>
            <w:tcW w:w="2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6AEF0EAC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800080"/>
                <w:sz w:val="24"/>
                <w:u w:val="single"/>
              </w:rPr>
            </w:pPr>
            <w:hyperlink r:id="rId11" w:history="1">
              <w:r>
                <w:rPr>
                  <w:rStyle w:val="a4"/>
                  <w:rFonts w:ascii="微软雅黑" w:eastAsia="微软雅黑" w:hAnsi="微软雅黑" w:cs="微软雅黑" w:hint="eastAsia"/>
                  <w:sz w:val="24"/>
                </w:rPr>
                <w:t>https://www.xueyinonline.com/detail/204000196</w:t>
              </w:r>
            </w:hyperlink>
          </w:p>
        </w:tc>
      </w:tr>
      <w:tr w:rsidR="00BF435C" w14:paraId="455B4812" w14:textId="77777777" w:rsidTr="00C808AD">
        <w:trPr>
          <w:trHeight w:val="690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1A95AC8F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7B099CD2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hyperlink r:id="rId12" w:tooltip="http://cj.lszyxy.edu.cn/" w:history="1">
              <w:r>
                <w:rPr>
                  <w:rStyle w:val="a4"/>
                  <w:rFonts w:ascii="微软雅黑" w:eastAsia="微软雅黑" w:hAnsi="微软雅黑" w:cs="微软雅黑" w:hint="eastAsia"/>
                  <w:color w:val="000000" w:themeColor="text1"/>
                  <w:sz w:val="24"/>
                  <w:u w:val="none"/>
                </w:rPr>
                <w:t>数字经济</w:t>
              </w:r>
            </w:hyperlink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3AD2314E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大数据财务管理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2CBA517B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学银在线</w:t>
            </w:r>
            <w:proofErr w:type="gramEnd"/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02D4B4DA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李弘知</w:t>
            </w:r>
            <w:proofErr w:type="gramEnd"/>
          </w:p>
        </w:tc>
        <w:tc>
          <w:tcPr>
            <w:tcW w:w="2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352AC884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800080"/>
                <w:sz w:val="24"/>
                <w:u w:val="single"/>
              </w:rPr>
            </w:pPr>
            <w:hyperlink r:id="rId13" w:history="1">
              <w:r>
                <w:rPr>
                  <w:rStyle w:val="a4"/>
                  <w:rFonts w:ascii="微软雅黑" w:eastAsia="微软雅黑" w:hAnsi="微软雅黑" w:cs="微软雅黑" w:hint="eastAsia"/>
                  <w:sz w:val="24"/>
                </w:rPr>
                <w:t>https://www.xueyinonline.com/detail/240725627</w:t>
              </w:r>
            </w:hyperlink>
          </w:p>
        </w:tc>
      </w:tr>
      <w:tr w:rsidR="00BF435C" w14:paraId="7A3285FC" w14:textId="77777777" w:rsidTr="00C808AD">
        <w:trPr>
          <w:trHeight w:val="690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59E8BC65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50905112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生物医药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4B830C56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药剂学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7D7D0F30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学银在线</w:t>
            </w:r>
            <w:proofErr w:type="gramEnd"/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41BC9D5F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孙川</w:t>
            </w:r>
          </w:p>
        </w:tc>
        <w:tc>
          <w:tcPr>
            <w:tcW w:w="2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7BEE25F1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800080"/>
                <w:sz w:val="24"/>
                <w:u w:val="single"/>
              </w:rPr>
            </w:pPr>
            <w:hyperlink r:id="rId14" w:history="1">
              <w:r>
                <w:rPr>
                  <w:rStyle w:val="a4"/>
                  <w:rFonts w:ascii="微软雅黑" w:eastAsia="微软雅黑" w:hAnsi="微软雅黑" w:cs="微软雅黑" w:hint="eastAsia"/>
                  <w:sz w:val="24"/>
                </w:rPr>
                <w:t>https://www.xueyinonline.com/detail/241402672</w:t>
              </w:r>
            </w:hyperlink>
          </w:p>
        </w:tc>
      </w:tr>
      <w:tr w:rsidR="00BF435C" w14:paraId="3DFC14C4" w14:textId="77777777" w:rsidTr="00C808AD">
        <w:trPr>
          <w:trHeight w:val="690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7F4B0310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7BC17A04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生物医药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4872D95F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生药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7909FD55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学银在线</w:t>
            </w:r>
            <w:proofErr w:type="gramEnd"/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0F488E55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张俊</w:t>
            </w:r>
          </w:p>
        </w:tc>
        <w:tc>
          <w:tcPr>
            <w:tcW w:w="2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6D890E72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800080"/>
                <w:sz w:val="24"/>
                <w:u w:val="single"/>
              </w:rPr>
            </w:pPr>
            <w:hyperlink r:id="rId15" w:history="1">
              <w:r>
                <w:rPr>
                  <w:rStyle w:val="a4"/>
                  <w:rFonts w:ascii="微软雅黑" w:eastAsia="微软雅黑" w:hAnsi="微软雅黑" w:cs="微软雅黑" w:hint="eastAsia"/>
                  <w:sz w:val="24"/>
                </w:rPr>
                <w:t>https://www.xueyinonline.com/detail/240412219</w:t>
              </w:r>
            </w:hyperlink>
          </w:p>
        </w:tc>
      </w:tr>
      <w:tr w:rsidR="00BF435C" w14:paraId="69DE4E68" w14:textId="77777777" w:rsidTr="00C808AD">
        <w:trPr>
          <w:trHeight w:val="690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0AB565AB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6C0A0904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5808CB9F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急危重症护理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647885A0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学银在线</w:t>
            </w:r>
            <w:proofErr w:type="gramEnd"/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7EAB366B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敖欢</w:t>
            </w:r>
          </w:p>
        </w:tc>
        <w:tc>
          <w:tcPr>
            <w:tcW w:w="2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0953AB46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800080"/>
                <w:sz w:val="24"/>
                <w:u w:val="single"/>
              </w:rPr>
            </w:pPr>
            <w:hyperlink r:id="rId16" w:history="1">
              <w:r>
                <w:rPr>
                  <w:rStyle w:val="a4"/>
                  <w:rFonts w:ascii="微软雅黑" w:eastAsia="微软雅黑" w:hAnsi="微软雅黑" w:cs="微软雅黑" w:hint="eastAsia"/>
                  <w:sz w:val="24"/>
                </w:rPr>
                <w:t>https://www.xueyinonline.com/detail/240476897</w:t>
              </w:r>
            </w:hyperlink>
          </w:p>
        </w:tc>
      </w:tr>
      <w:tr w:rsidR="00BF435C" w14:paraId="629BD0F9" w14:textId="77777777" w:rsidTr="00C808AD">
        <w:trPr>
          <w:trHeight w:val="720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1072CB8B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lastRenderedPageBreak/>
              <w:t>10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1EF74C38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马院</w:t>
            </w:r>
            <w:proofErr w:type="gramEnd"/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1033C714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毛泽东思想和中国特色社会主义理论体系概论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2D690FBA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学银在线</w:t>
            </w:r>
            <w:proofErr w:type="gramEnd"/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328D14A9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王海燕</w:t>
            </w:r>
          </w:p>
        </w:tc>
        <w:tc>
          <w:tcPr>
            <w:tcW w:w="2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695E52CF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FF"/>
                <w:sz w:val="24"/>
                <w:u w:val="single"/>
              </w:rPr>
            </w:pPr>
            <w:hyperlink r:id="rId17" w:history="1">
              <w:r>
                <w:rPr>
                  <w:rStyle w:val="a4"/>
                  <w:rFonts w:ascii="微软雅黑" w:eastAsia="微软雅黑" w:hAnsi="微软雅黑" w:cs="微软雅黑" w:hint="eastAsia"/>
                  <w:sz w:val="24"/>
                </w:rPr>
                <w:t>https://www.xueyinonline.com/detail/240950023</w:t>
              </w:r>
            </w:hyperlink>
          </w:p>
        </w:tc>
      </w:tr>
      <w:tr w:rsidR="00BF435C" w14:paraId="6082293D" w14:textId="77777777" w:rsidTr="00C808AD">
        <w:trPr>
          <w:trHeight w:val="690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0EACD161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16E91F74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临床医学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086854E0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急救医学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258CBD8A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学银在线</w:t>
            </w:r>
            <w:proofErr w:type="gramEnd"/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23501866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胡姝</w:t>
            </w:r>
          </w:p>
        </w:tc>
        <w:tc>
          <w:tcPr>
            <w:tcW w:w="2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52C4BC8C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800080"/>
                <w:sz w:val="24"/>
                <w:u w:val="single"/>
              </w:rPr>
            </w:pPr>
            <w:hyperlink r:id="rId18" w:history="1">
              <w:r>
                <w:rPr>
                  <w:rStyle w:val="a4"/>
                  <w:rFonts w:ascii="微软雅黑" w:eastAsia="微软雅黑" w:hAnsi="微软雅黑" w:cs="微软雅黑" w:hint="eastAsia"/>
                  <w:sz w:val="24"/>
                </w:rPr>
                <w:t>https://www.xueyinonline.com/detail/240948442</w:t>
              </w:r>
            </w:hyperlink>
          </w:p>
        </w:tc>
      </w:tr>
      <w:tr w:rsidR="00BF435C" w14:paraId="64D2D190" w14:textId="77777777" w:rsidTr="00C808AD">
        <w:trPr>
          <w:trHeight w:val="1035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7C74F5F4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2E0C87F4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新能源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31C86E4A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《多晶硅生产技术》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713BCDC5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智慧职教MOOC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1E51E3F2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刘秀琼</w:t>
            </w:r>
          </w:p>
        </w:tc>
        <w:tc>
          <w:tcPr>
            <w:tcW w:w="2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46A28B9D" w14:textId="77777777" w:rsidR="00BF435C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800080"/>
                <w:sz w:val="24"/>
                <w:u w:val="single"/>
              </w:rPr>
            </w:pPr>
            <w:hyperlink r:id="rId19" w:history="1">
              <w:r>
                <w:rPr>
                  <w:rStyle w:val="a4"/>
                  <w:rFonts w:ascii="微软雅黑" w:eastAsia="微软雅黑" w:hAnsi="微软雅黑" w:cs="微软雅黑" w:hint="eastAsia"/>
                  <w:sz w:val="24"/>
                </w:rPr>
                <w:t>https://mooc.icve.com.cn/cms/courseDetails/index.htm?cid=djglsz051lxq152</w:t>
              </w:r>
            </w:hyperlink>
          </w:p>
        </w:tc>
      </w:tr>
      <w:tr w:rsidR="00BF435C" w14:paraId="01A0A679" w14:textId="77777777" w:rsidTr="00C808AD">
        <w:trPr>
          <w:trHeight w:val="1380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06BE5EC0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5045B2A2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新能源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1CE2C440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《光伏材料检测技术》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428F8518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微知库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16F1CC41" w14:textId="77777777" w:rsidR="00BF435C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张东</w:t>
            </w:r>
          </w:p>
        </w:tc>
        <w:tc>
          <w:tcPr>
            <w:tcW w:w="2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auto"/>
            <w:vAlign w:val="center"/>
          </w:tcPr>
          <w:p w14:paraId="5535879E" w14:textId="77777777" w:rsidR="00BF435C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800080"/>
                <w:sz w:val="24"/>
                <w:u w:val="single"/>
              </w:rPr>
            </w:pPr>
            <w:hyperlink r:id="rId20" w:history="1">
              <w:r>
                <w:rPr>
                  <w:rStyle w:val="a4"/>
                  <w:rFonts w:ascii="微软雅黑" w:eastAsia="微软雅黑" w:hAnsi="微软雅黑" w:cs="微软雅黑" w:hint="eastAsia"/>
                  <w:sz w:val="24"/>
                </w:rPr>
                <w:t>http://qgzyk.36ve.com/index.php/CourseCenter/course/b-course-info?courseId=97c1f7ee-b38b-318a-ae5b-07fcaebb5b3d</w:t>
              </w:r>
            </w:hyperlink>
          </w:p>
        </w:tc>
      </w:tr>
    </w:tbl>
    <w:p w14:paraId="7A3247D4" w14:textId="77777777" w:rsidR="00BF435C" w:rsidRDefault="00BF435C">
      <w:pPr>
        <w:pStyle w:val="a3"/>
        <w:widowControl/>
        <w:spacing w:beforeAutospacing="0" w:afterAutospacing="0" w:line="520" w:lineRule="exact"/>
        <w:jc w:val="right"/>
        <w:rPr>
          <w:rFonts w:ascii="仿宋_GB2312" w:eastAsia="仿宋_GB2312" w:hAnsi="宋体" w:cs="仿宋_GB2312"/>
          <w:color w:val="000000"/>
          <w:sz w:val="32"/>
          <w:szCs w:val="32"/>
          <w:lang w:bidi="ar"/>
        </w:rPr>
      </w:pPr>
    </w:p>
    <w:sectPr w:rsidR="00BF435C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0F2844" w14:textId="77777777" w:rsidR="005F3244" w:rsidRDefault="005F3244" w:rsidP="008722B7">
      <w:r>
        <w:separator/>
      </w:r>
    </w:p>
  </w:endnote>
  <w:endnote w:type="continuationSeparator" w:id="0">
    <w:p w14:paraId="0E38F8D2" w14:textId="77777777" w:rsidR="005F3244" w:rsidRDefault="005F3244" w:rsidP="0087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837CCE" w14:textId="77777777" w:rsidR="005F3244" w:rsidRDefault="005F3244" w:rsidP="008722B7">
      <w:r>
        <w:separator/>
      </w:r>
    </w:p>
  </w:footnote>
  <w:footnote w:type="continuationSeparator" w:id="0">
    <w:p w14:paraId="5A6F3D11" w14:textId="77777777" w:rsidR="005F3244" w:rsidRDefault="005F3244" w:rsidP="00872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Y1YTI1Nzc2NjY2MzgyMjQ3ZTdjNzFiOWQ1ZjQyMjMifQ=="/>
  </w:docVars>
  <w:rsids>
    <w:rsidRoot w:val="00BF435C"/>
    <w:rsid w:val="005F3244"/>
    <w:rsid w:val="008722B7"/>
    <w:rsid w:val="0099269F"/>
    <w:rsid w:val="00BF435C"/>
    <w:rsid w:val="00C808AD"/>
    <w:rsid w:val="23612BDC"/>
    <w:rsid w:val="3C0C5C63"/>
    <w:rsid w:val="3D4B31F6"/>
    <w:rsid w:val="4B953774"/>
    <w:rsid w:val="4DA72D71"/>
    <w:rsid w:val="57D9068D"/>
    <w:rsid w:val="5A957BFE"/>
    <w:rsid w:val="6CB4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C3A16F"/>
  <w15:docId w15:val="{F4EB2594-70B9-405F-ADAC-0A72CB80E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customStyle="1" w:styleId="mtext">
    <w:name w:val="mtext"/>
    <w:basedOn w:val="a"/>
    <w:qFormat/>
    <w:pPr>
      <w:widowControl/>
      <w:spacing w:before="160" w:after="160" w:line="420" w:lineRule="atLeast"/>
      <w:ind w:left="160" w:right="160"/>
    </w:pPr>
    <w:rPr>
      <w:rFonts w:ascii="宋体" w:eastAsia="宋体" w:hAnsi="宋体" w:cs="Times New Roman"/>
      <w:kern w:val="0"/>
      <w:sz w:val="28"/>
      <w:szCs w:val="28"/>
    </w:rPr>
  </w:style>
  <w:style w:type="paragraph" w:styleId="a5">
    <w:name w:val="header"/>
    <w:basedOn w:val="a"/>
    <w:link w:val="a6"/>
    <w:rsid w:val="008722B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722B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8722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722B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ueyinonline.com/detail/204751972" TargetMode="External"/><Relationship Id="rId13" Type="http://schemas.openxmlformats.org/officeDocument/2006/relationships/hyperlink" Target="https://www.xueyinonline.com/detail/240725627" TargetMode="External"/><Relationship Id="rId18" Type="http://schemas.openxmlformats.org/officeDocument/2006/relationships/hyperlink" Target="https://www.xueyinonline.com/detail/240948442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xueyinonline.com/detail/236259451" TargetMode="External"/><Relationship Id="rId12" Type="http://schemas.openxmlformats.org/officeDocument/2006/relationships/hyperlink" Target="http://cj.lszyxy.edu.cn/" TargetMode="External"/><Relationship Id="rId17" Type="http://schemas.openxmlformats.org/officeDocument/2006/relationships/hyperlink" Target="https://www.xueyinonline.com/detail/24095002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xueyinonline.com/detail/240476897" TargetMode="External"/><Relationship Id="rId20" Type="http://schemas.openxmlformats.org/officeDocument/2006/relationships/hyperlink" Target="http://qgzyk.36ve.com/index.php/CourseCenter/course/b-course-info?courseId=97c1f7ee-b38b-318a-ae5b-07fcaebb5b3d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xueyinonline.com/detail/206736461" TargetMode="External"/><Relationship Id="rId11" Type="http://schemas.openxmlformats.org/officeDocument/2006/relationships/hyperlink" Target="https://www.xueyinonline.com/detail/204000196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xueyinonline.com/detail/240412219" TargetMode="External"/><Relationship Id="rId10" Type="http://schemas.openxmlformats.org/officeDocument/2006/relationships/hyperlink" Target="http://cj.lszyxy.edu.cn/" TargetMode="External"/><Relationship Id="rId19" Type="http://schemas.openxmlformats.org/officeDocument/2006/relationships/hyperlink" Target="https://mooc.icve.com.cn/cms/courseDetails/index.htm?cid=djglsz051lxq15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xueyinonline.com/detail/223140823" TargetMode="External"/><Relationship Id="rId14" Type="http://schemas.openxmlformats.org/officeDocument/2006/relationships/hyperlink" Target="https://www.xueyinonline.com/detail/24140267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O365</cp:lastModifiedBy>
  <cp:revision>2</cp:revision>
  <cp:lastPrinted>2024-03-25T08:35:00Z</cp:lastPrinted>
  <dcterms:created xsi:type="dcterms:W3CDTF">2024-03-25T09:05:00Z</dcterms:created>
  <dcterms:modified xsi:type="dcterms:W3CDTF">2024-03-25T09:05:00Z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05EE775A39EA484DBF51A6A0DCD62EC2_12</vt:lpwstr>
  </property>
</Properties>
</file>